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BE76" w14:textId="682BF725" w:rsidR="00E40864" w:rsidRDefault="008806E4">
      <w:r>
        <w:rPr>
          <w:rFonts w:ascii="Arial" w:hAnsi="Arial" w:cs="Arial"/>
          <w:noProof/>
          <w:color w:val="615D5C"/>
          <w:sz w:val="48"/>
          <w:szCs w:val="48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79B52B37" wp14:editId="41CA9C00">
            <wp:simplePos x="0" y="0"/>
            <wp:positionH relativeFrom="column">
              <wp:posOffset>-198120</wp:posOffset>
            </wp:positionH>
            <wp:positionV relativeFrom="page">
              <wp:posOffset>419100</wp:posOffset>
            </wp:positionV>
            <wp:extent cx="1380392" cy="17379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392" cy="1737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1D3" w:rsidRPr="0043377A">
        <w:rPr>
          <w:rFonts w:asciiTheme="minorHAnsi" w:eastAsiaTheme="minorEastAsia" w:hAnsiTheme="minorHAnsi" w:cstheme="minorBidi"/>
          <w:b/>
          <w:bCs/>
          <w:noProof/>
          <w:sz w:val="56"/>
          <w:szCs w:val="56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ADE073" wp14:editId="7D073905">
                <wp:simplePos x="0" y="0"/>
                <wp:positionH relativeFrom="margin">
                  <wp:posOffset>685800</wp:posOffset>
                </wp:positionH>
                <wp:positionV relativeFrom="margin">
                  <wp:posOffset>-388620</wp:posOffset>
                </wp:positionV>
                <wp:extent cx="4431665" cy="10591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665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CBF25" w14:textId="77777777" w:rsidR="00E40864" w:rsidRPr="0043377A" w:rsidRDefault="00E40864" w:rsidP="00E40864">
                            <w:pPr>
                              <w:jc w:val="center"/>
                              <w:rPr>
                                <w:rFonts w:ascii="Pinyon Script" w:hAnsi="Pinyon Script" w:cs="MV Boli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  <w:r w:rsidRPr="0043377A">
                              <w:rPr>
                                <w:rFonts w:ascii="Pinyon Script" w:hAnsi="Pinyon Script" w:cs="MV Boli"/>
                                <w:sz w:val="56"/>
                                <w:szCs w:val="56"/>
                              </w:rPr>
                              <w:t>Wanda Schneider</w:t>
                            </w:r>
                          </w:p>
                          <w:p w14:paraId="643DF4C9" w14:textId="77777777" w:rsidR="00E40864" w:rsidRPr="000018ED" w:rsidRDefault="00E40864" w:rsidP="00E40864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0018ED">
                              <w:rPr>
                                <w:rFonts w:ascii="Arial" w:hAnsi="Arial" w:cs="Arial"/>
                                <w:szCs w:val="24"/>
                              </w:rPr>
                              <w:t>2901 Lo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g</w:t>
                            </w:r>
                            <w:r w:rsidRPr="000018ED">
                              <w:rPr>
                                <w:rFonts w:ascii="Arial" w:hAnsi="Arial" w:cs="Arial"/>
                                <w:szCs w:val="24"/>
                              </w:rPr>
                              <w:t>an Street</w:t>
                            </w:r>
                          </w:p>
                          <w:p w14:paraId="37E4B716" w14:textId="609DD7B5" w:rsidR="00E40864" w:rsidRDefault="00E40864" w:rsidP="00E40864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0018ED">
                              <w:rPr>
                                <w:rFonts w:ascii="Arial" w:hAnsi="Arial" w:cs="Arial"/>
                                <w:szCs w:val="24"/>
                              </w:rPr>
                              <w:t>Mt. Vernon, Illinois 62864</w:t>
                            </w:r>
                            <w:r w:rsidRPr="000018ED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  <w:t>(618) 214-0996</w:t>
                            </w:r>
                          </w:p>
                          <w:p w14:paraId="22691DD0" w14:textId="4DAEC12D" w:rsidR="009F61D3" w:rsidRDefault="009F61D3" w:rsidP="00E40864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5C508854" w14:textId="77777777" w:rsidR="00E40864" w:rsidRPr="009E01AD" w:rsidRDefault="00E40864" w:rsidP="00E40864">
                            <w:pPr>
                              <w:tabs>
                                <w:tab w:val="left" w:pos="1984"/>
                              </w:tabs>
                              <w:rPr>
                                <w:szCs w:val="24"/>
                              </w:rPr>
                            </w:pPr>
                            <w:r w:rsidRPr="009E01AD">
                              <w:rPr>
                                <w:szCs w:val="24"/>
                              </w:rPr>
                              <w:tab/>
                            </w:r>
                          </w:p>
                          <w:p w14:paraId="188AE758" w14:textId="77777777" w:rsidR="00E40864" w:rsidRDefault="00E40864" w:rsidP="00E40864"/>
                          <w:p w14:paraId="23D9D2DE" w14:textId="77777777" w:rsidR="00E40864" w:rsidRDefault="00E40864" w:rsidP="00E40864"/>
                          <w:p w14:paraId="767B5574" w14:textId="77777777" w:rsidR="00E40864" w:rsidRDefault="00E40864" w:rsidP="00E40864"/>
                          <w:p w14:paraId="748A35EE" w14:textId="77777777" w:rsidR="00E40864" w:rsidRDefault="00E40864" w:rsidP="00E40864"/>
                          <w:p w14:paraId="7543CFC9" w14:textId="77777777" w:rsidR="00E40864" w:rsidRDefault="00E40864" w:rsidP="00E40864"/>
                          <w:p w14:paraId="45875A9D" w14:textId="77777777" w:rsidR="00E40864" w:rsidRDefault="00E40864" w:rsidP="00E40864"/>
                          <w:p w14:paraId="74AC17F7" w14:textId="77777777" w:rsidR="00E40864" w:rsidRDefault="00E40864" w:rsidP="00E40864"/>
                          <w:p w14:paraId="09206442" w14:textId="77777777" w:rsidR="00E40864" w:rsidRDefault="00E40864" w:rsidP="00E408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E0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-30.6pt;width:348.95pt;height:8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" filled="f" stroked="f">
                <v:textbox>
                  <w:txbxContent>
                    <w:p w14:paraId="7DFCBF25" w14:textId="77777777" w:rsidR="00E40864" w:rsidRPr="0043377A" w:rsidRDefault="00E40864" w:rsidP="00E40864">
                      <w:pPr>
                        <w:jc w:val="center"/>
                        <w:rPr>
                          <w:rFonts w:ascii="Pinyon Script" w:hAnsi="Pinyon Script" w:cs="MV Boli"/>
                          <w:sz w:val="56"/>
                          <w:szCs w:val="56"/>
                          <w:shd w:val="clear" w:color="auto" w:fill="FFFFFF"/>
                        </w:rPr>
                      </w:pPr>
                      <w:r w:rsidRPr="0043377A">
                        <w:rPr>
                          <w:rFonts w:ascii="Pinyon Script" w:hAnsi="Pinyon Script" w:cs="MV Boli"/>
                          <w:sz w:val="56"/>
                          <w:szCs w:val="56"/>
                        </w:rPr>
                        <w:t>Wanda Schneider</w:t>
                      </w:r>
                    </w:p>
                    <w:p w14:paraId="643DF4C9" w14:textId="77777777" w:rsidR="00E40864" w:rsidRPr="000018ED" w:rsidRDefault="00E40864" w:rsidP="00E40864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0018ED">
                        <w:rPr>
                          <w:rFonts w:ascii="Arial" w:hAnsi="Arial" w:cs="Arial"/>
                          <w:szCs w:val="24"/>
                        </w:rPr>
                        <w:t>2901 Lo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g</w:t>
                      </w:r>
                      <w:r w:rsidRPr="000018ED">
                        <w:rPr>
                          <w:rFonts w:ascii="Arial" w:hAnsi="Arial" w:cs="Arial"/>
                          <w:szCs w:val="24"/>
                        </w:rPr>
                        <w:t>an Street</w:t>
                      </w:r>
                    </w:p>
                    <w:p w14:paraId="37E4B716" w14:textId="609DD7B5" w:rsidR="00E40864" w:rsidRDefault="00E40864" w:rsidP="00E40864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0018ED">
                        <w:rPr>
                          <w:rFonts w:ascii="Arial" w:hAnsi="Arial" w:cs="Arial"/>
                          <w:szCs w:val="24"/>
                        </w:rPr>
                        <w:t>Mt. Vernon, Illinois 62864</w:t>
                      </w:r>
                      <w:r w:rsidRPr="000018ED">
                        <w:rPr>
                          <w:rFonts w:ascii="Arial" w:hAnsi="Arial" w:cs="Arial"/>
                          <w:szCs w:val="24"/>
                        </w:rPr>
                        <w:br/>
                        <w:t>(618) 214-0996</w:t>
                      </w:r>
                    </w:p>
                    <w:p w14:paraId="22691DD0" w14:textId="4DAEC12D" w:rsidR="009F61D3" w:rsidRDefault="009F61D3" w:rsidP="00E40864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5C508854" w14:textId="77777777" w:rsidR="00E40864" w:rsidRPr="009E01AD" w:rsidRDefault="00E40864" w:rsidP="00E40864">
                      <w:pPr>
                        <w:tabs>
                          <w:tab w:val="left" w:pos="1984"/>
                        </w:tabs>
                        <w:rPr>
                          <w:szCs w:val="24"/>
                        </w:rPr>
                      </w:pPr>
                      <w:r w:rsidRPr="009E01AD">
                        <w:rPr>
                          <w:szCs w:val="24"/>
                        </w:rPr>
                        <w:tab/>
                      </w:r>
                    </w:p>
                    <w:p w14:paraId="188AE758" w14:textId="77777777" w:rsidR="00E40864" w:rsidRDefault="00E40864" w:rsidP="00E40864"/>
                    <w:p w14:paraId="23D9D2DE" w14:textId="77777777" w:rsidR="00E40864" w:rsidRDefault="00E40864" w:rsidP="00E40864"/>
                    <w:p w14:paraId="767B5574" w14:textId="77777777" w:rsidR="00E40864" w:rsidRDefault="00E40864" w:rsidP="00E40864"/>
                    <w:p w14:paraId="748A35EE" w14:textId="77777777" w:rsidR="00E40864" w:rsidRDefault="00E40864" w:rsidP="00E40864"/>
                    <w:p w14:paraId="7543CFC9" w14:textId="77777777" w:rsidR="00E40864" w:rsidRDefault="00E40864" w:rsidP="00E40864"/>
                    <w:p w14:paraId="45875A9D" w14:textId="77777777" w:rsidR="00E40864" w:rsidRDefault="00E40864" w:rsidP="00E40864"/>
                    <w:p w14:paraId="74AC17F7" w14:textId="77777777" w:rsidR="00E40864" w:rsidRDefault="00E40864" w:rsidP="00E40864"/>
                    <w:p w14:paraId="09206442" w14:textId="77777777" w:rsidR="00E40864" w:rsidRDefault="00E40864" w:rsidP="00E40864"/>
                  </w:txbxContent>
                </v:textbox>
                <w10:wrap anchorx="margin" anchory="margin"/>
              </v:shape>
            </w:pict>
          </mc:Fallback>
        </mc:AlternateContent>
      </w:r>
    </w:p>
    <w:p w14:paraId="5ACBB2EF" w14:textId="77777777" w:rsidR="00E40864" w:rsidRDefault="00E40864"/>
    <w:p w14:paraId="32936AF6" w14:textId="65D7B7B9" w:rsidR="00E40864" w:rsidRDefault="00E40864"/>
    <w:p w14:paraId="2A25916A" w14:textId="29AE3F3A" w:rsidR="007035C8" w:rsidRDefault="00E40864">
      <w:r>
        <w:tab/>
      </w:r>
      <w:r>
        <w:tab/>
      </w:r>
      <w:r>
        <w:tab/>
      </w:r>
      <w:r>
        <w:tab/>
      </w:r>
      <w:r>
        <w:tab/>
      </w:r>
      <w:r>
        <w:tab/>
      </w:r>
      <w:r w:rsidR="008F3133">
        <w:tab/>
      </w:r>
    </w:p>
    <w:p w14:paraId="067F1717" w14:textId="1C8D4F01" w:rsidR="007035C8" w:rsidRDefault="007035C8" w:rsidP="007035C8">
      <w:pPr>
        <w:ind w:left="6480" w:firstLine="720"/>
        <w:rPr>
          <w:rFonts w:ascii="Arial" w:hAnsi="Arial" w:cs="Arial"/>
        </w:rPr>
      </w:pPr>
    </w:p>
    <w:p w14:paraId="26BD6B6C" w14:textId="593FC501" w:rsidR="00B710C4" w:rsidRPr="004162A5" w:rsidRDefault="008F3133" w:rsidP="007035C8">
      <w:pPr>
        <w:ind w:left="6480" w:firstLine="720"/>
        <w:rPr>
          <w:rFonts w:ascii="Arial" w:hAnsi="Arial" w:cs="Arial"/>
        </w:rPr>
      </w:pPr>
      <w:r w:rsidRPr="004162A5">
        <w:rPr>
          <w:rFonts w:ascii="Arial" w:hAnsi="Arial" w:cs="Arial"/>
        </w:rPr>
        <w:t>J</w:t>
      </w:r>
      <w:r w:rsidR="00CF0A44" w:rsidRPr="004162A5">
        <w:rPr>
          <w:rFonts w:ascii="Arial" w:hAnsi="Arial" w:cs="Arial"/>
        </w:rPr>
        <w:t>u</w:t>
      </w:r>
      <w:r w:rsidR="00472141">
        <w:rPr>
          <w:rFonts w:ascii="Arial" w:hAnsi="Arial" w:cs="Arial"/>
        </w:rPr>
        <w:t xml:space="preserve">ly </w:t>
      </w:r>
      <w:r w:rsidR="00E53C1E">
        <w:rPr>
          <w:rFonts w:ascii="Arial" w:hAnsi="Arial" w:cs="Arial"/>
        </w:rPr>
        <w:t>9</w:t>
      </w:r>
      <w:r w:rsidR="004162A5" w:rsidRPr="004162A5">
        <w:rPr>
          <w:rFonts w:ascii="Arial" w:hAnsi="Arial" w:cs="Arial"/>
        </w:rPr>
        <w:t>, 2022</w:t>
      </w:r>
    </w:p>
    <w:p w14:paraId="6C3A9247" w14:textId="28E4BBA1" w:rsidR="00DD6DF4" w:rsidRDefault="00DD6DF4">
      <w:pPr>
        <w:rPr>
          <w:rFonts w:ascii="Arial" w:hAnsi="Arial" w:cs="Arial"/>
        </w:rPr>
      </w:pPr>
    </w:p>
    <w:p w14:paraId="54E2A268" w14:textId="709DE830" w:rsidR="00CF0A44" w:rsidRDefault="004A5713" w:rsidP="00BC5B5A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 </w:t>
      </w:r>
    </w:p>
    <w:p w14:paraId="71292BB9" w14:textId="6540D0E3" w:rsidR="004A5713" w:rsidRDefault="008806E4" w:rsidP="00BC5B5A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street</w:t>
      </w:r>
    </w:p>
    <w:p w14:paraId="7CD95B20" w14:textId="30DF9E76" w:rsidR="004A5713" w:rsidRPr="004162A5" w:rsidRDefault="008806E4" w:rsidP="00BC5B5A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City State Zip</w:t>
      </w:r>
    </w:p>
    <w:p w14:paraId="5D28ABB0" w14:textId="2F576E36" w:rsidR="00CF0A44" w:rsidRPr="004162A5" w:rsidRDefault="00CF0A44" w:rsidP="00BC5B5A">
      <w:pPr>
        <w:spacing w:line="300" w:lineRule="exact"/>
        <w:jc w:val="both"/>
        <w:rPr>
          <w:rFonts w:ascii="Arial" w:hAnsi="Arial" w:cs="Arial"/>
        </w:rPr>
      </w:pPr>
    </w:p>
    <w:p w14:paraId="0BE25266" w14:textId="6753FEF4" w:rsidR="00CF0A44" w:rsidRDefault="00CF0A44" w:rsidP="00BC5B5A">
      <w:pPr>
        <w:spacing w:line="300" w:lineRule="exact"/>
        <w:jc w:val="both"/>
        <w:rPr>
          <w:rFonts w:ascii="Arial" w:hAnsi="Arial" w:cs="Arial"/>
        </w:rPr>
      </w:pPr>
      <w:r w:rsidRPr="004162A5">
        <w:rPr>
          <w:rFonts w:ascii="Arial" w:hAnsi="Arial" w:cs="Arial"/>
        </w:rPr>
        <w:t>Dear</w:t>
      </w:r>
      <w:r w:rsidR="00CB0C54">
        <w:rPr>
          <w:rFonts w:ascii="Arial" w:hAnsi="Arial" w:cs="Arial"/>
        </w:rPr>
        <w:t xml:space="preserve"> </w:t>
      </w:r>
      <w:r w:rsidR="004A5713">
        <w:rPr>
          <w:rFonts w:ascii="Arial" w:hAnsi="Arial" w:cs="Arial"/>
        </w:rPr>
        <w:t>Neighbor</w:t>
      </w:r>
      <w:r w:rsidR="0001004C">
        <w:rPr>
          <w:rFonts w:ascii="Arial" w:hAnsi="Arial" w:cs="Arial"/>
        </w:rPr>
        <w:t>:</w:t>
      </w:r>
    </w:p>
    <w:p w14:paraId="4E888945" w14:textId="60E12948" w:rsidR="00E53C1E" w:rsidRDefault="00E53C1E" w:rsidP="00BC5B5A">
      <w:pPr>
        <w:spacing w:line="300" w:lineRule="exact"/>
        <w:jc w:val="both"/>
        <w:rPr>
          <w:rFonts w:ascii="Arial" w:hAnsi="Arial" w:cs="Arial"/>
        </w:rPr>
      </w:pPr>
    </w:p>
    <w:p w14:paraId="278CC1F8" w14:textId="3694689B" w:rsidR="00E53C1E" w:rsidRPr="00E53C1E" w:rsidRDefault="00E53C1E" w:rsidP="00BC5B5A">
      <w:pPr>
        <w:spacing w:after="160" w:line="300" w:lineRule="exact"/>
        <w:jc w:val="both"/>
        <w:rPr>
          <w:rFonts w:ascii="Arial" w:hAnsi="Arial" w:cs="Arial"/>
          <w:iCs/>
        </w:rPr>
      </w:pPr>
      <w:r w:rsidRPr="00E53C1E">
        <w:rPr>
          <w:rFonts w:ascii="Arial" w:hAnsi="Arial" w:cs="Arial"/>
          <w:iCs/>
        </w:rPr>
        <w:t xml:space="preserve">My name is </w:t>
      </w:r>
      <w:r w:rsidR="00181464">
        <w:rPr>
          <w:rFonts w:ascii="Arial" w:hAnsi="Arial" w:cs="Arial"/>
          <w:iCs/>
        </w:rPr>
        <w:t>Wanda</w:t>
      </w:r>
      <w:r w:rsidRPr="00E53C1E">
        <w:rPr>
          <w:rFonts w:ascii="Arial" w:hAnsi="Arial" w:cs="Arial"/>
          <w:iCs/>
        </w:rPr>
        <w:t xml:space="preserve"> and I am a volunteer extending a</w:t>
      </w:r>
      <w:r w:rsidR="004A5713">
        <w:rPr>
          <w:rFonts w:ascii="Arial" w:hAnsi="Arial" w:cs="Arial"/>
          <w:iCs/>
        </w:rPr>
        <w:t xml:space="preserve">n </w:t>
      </w:r>
      <w:r w:rsidRPr="00E53C1E">
        <w:rPr>
          <w:rFonts w:ascii="Arial" w:hAnsi="Arial" w:cs="Arial"/>
          <w:iCs/>
        </w:rPr>
        <w:t xml:space="preserve">invitation to my neighbors to attend a special event. It is the 2022 Convention of Jehovah’s Witnesses entitled “Pursue Peace”! Because of the COVID-19 pandemic, this year’s convention program is being presented on </w:t>
      </w:r>
      <w:hyperlink r:id="rId6" w:history="1">
        <w:r w:rsidRPr="00E53C1E">
          <w:rPr>
            <w:rFonts w:ascii="Arial" w:hAnsi="Arial" w:cs="Arial"/>
            <w:iCs/>
            <w:color w:val="0563C1" w:themeColor="hyperlink"/>
            <w:u w:val="single"/>
          </w:rPr>
          <w:t>www.jw.org</w:t>
        </w:r>
      </w:hyperlink>
      <w:r w:rsidRPr="00E53C1E">
        <w:rPr>
          <w:rFonts w:ascii="Arial" w:hAnsi="Arial" w:cs="Arial"/>
          <w:iCs/>
        </w:rPr>
        <w:t xml:space="preserve">. How can </w:t>
      </w:r>
      <w:r w:rsidR="004A5713">
        <w:rPr>
          <w:rFonts w:ascii="Arial" w:hAnsi="Arial" w:cs="Arial"/>
          <w:iCs/>
        </w:rPr>
        <w:t>everyone</w:t>
      </w:r>
      <w:r w:rsidRPr="00E53C1E">
        <w:rPr>
          <w:rFonts w:ascii="Arial" w:hAnsi="Arial" w:cs="Arial"/>
          <w:iCs/>
        </w:rPr>
        <w:t xml:space="preserve"> benefit from the Bible based talks </w:t>
      </w:r>
      <w:r w:rsidR="00174F4D">
        <w:rPr>
          <w:rFonts w:ascii="Arial" w:hAnsi="Arial" w:cs="Arial"/>
          <w:iCs/>
        </w:rPr>
        <w:t xml:space="preserve">presented </w:t>
      </w:r>
      <w:r w:rsidRPr="00E53C1E">
        <w:rPr>
          <w:rFonts w:ascii="Arial" w:hAnsi="Arial" w:cs="Arial"/>
          <w:iCs/>
        </w:rPr>
        <w:t>in this convention?</w:t>
      </w:r>
    </w:p>
    <w:p w14:paraId="5DFA067B" w14:textId="0E3ED087" w:rsidR="00E53C1E" w:rsidRPr="00E53C1E" w:rsidRDefault="00E53C1E" w:rsidP="00BC5B5A">
      <w:pPr>
        <w:spacing w:after="160" w:line="300" w:lineRule="exact"/>
        <w:jc w:val="both"/>
        <w:rPr>
          <w:rFonts w:ascii="Arial" w:hAnsi="Arial" w:cs="Arial"/>
          <w:iCs/>
        </w:rPr>
      </w:pPr>
      <w:r w:rsidRPr="00E53C1E">
        <w:rPr>
          <w:rFonts w:ascii="Arial" w:hAnsi="Arial" w:cs="Arial"/>
          <w:iCs/>
        </w:rPr>
        <w:t xml:space="preserve">We all deal with issues that threaten our peace in this world today. </w:t>
      </w:r>
      <w:r w:rsidR="00516FB4">
        <w:rPr>
          <w:rFonts w:ascii="Arial" w:hAnsi="Arial" w:cs="Arial"/>
          <w:iCs/>
        </w:rPr>
        <w:t xml:space="preserve">Many feel that we’re living in times of unprecedented crisis. </w:t>
      </w:r>
      <w:r w:rsidRPr="00E53C1E">
        <w:rPr>
          <w:rFonts w:ascii="Arial" w:hAnsi="Arial" w:cs="Arial"/>
          <w:iCs/>
        </w:rPr>
        <w:t xml:space="preserve">It is comforting to know that viewers of the Pursue Peace convention will discover how they can find real peace now to help with life’s every day challenges, and </w:t>
      </w:r>
      <w:r w:rsidR="00C54B2B">
        <w:rPr>
          <w:rFonts w:ascii="Arial" w:hAnsi="Arial" w:cs="Arial"/>
          <w:iCs/>
        </w:rPr>
        <w:t xml:space="preserve">also </w:t>
      </w:r>
      <w:r w:rsidRPr="00E53C1E">
        <w:rPr>
          <w:rFonts w:ascii="Arial" w:hAnsi="Arial" w:cs="Arial"/>
          <w:iCs/>
        </w:rPr>
        <w:t xml:space="preserve">have hope </w:t>
      </w:r>
      <w:r w:rsidR="00214D5E">
        <w:rPr>
          <w:rFonts w:ascii="Arial" w:hAnsi="Arial" w:cs="Arial"/>
          <w:iCs/>
        </w:rPr>
        <w:t>for</w:t>
      </w:r>
      <w:r w:rsidRPr="00E53C1E">
        <w:rPr>
          <w:rFonts w:ascii="Arial" w:hAnsi="Arial" w:cs="Arial"/>
          <w:iCs/>
        </w:rPr>
        <w:t xml:space="preserve"> a better future.  </w:t>
      </w:r>
    </w:p>
    <w:p w14:paraId="5BD79026" w14:textId="3F359BC1" w:rsidR="00E53C1E" w:rsidRPr="00E53C1E" w:rsidRDefault="00E53C1E" w:rsidP="00BC5B5A">
      <w:pPr>
        <w:spacing w:after="160" w:line="300" w:lineRule="exact"/>
        <w:jc w:val="both"/>
        <w:rPr>
          <w:rFonts w:ascii="Arial" w:hAnsi="Arial" w:cs="Arial"/>
          <w:iCs/>
        </w:rPr>
      </w:pPr>
      <w:r w:rsidRPr="00E53C1E">
        <w:rPr>
          <w:rFonts w:ascii="Arial" w:hAnsi="Arial" w:cs="Arial"/>
          <w:iCs/>
        </w:rPr>
        <w:t xml:space="preserve">You and your family can begin watching the </w:t>
      </w:r>
      <w:r w:rsidR="004A5713">
        <w:rPr>
          <w:rFonts w:ascii="Arial" w:hAnsi="Arial" w:cs="Arial"/>
          <w:iCs/>
        </w:rPr>
        <w:t>c</w:t>
      </w:r>
      <w:r w:rsidRPr="00E53C1E">
        <w:rPr>
          <w:rFonts w:ascii="Arial" w:hAnsi="Arial" w:cs="Arial"/>
          <w:iCs/>
        </w:rPr>
        <w:t>onvention</w:t>
      </w:r>
      <w:r w:rsidR="004A5713">
        <w:rPr>
          <w:rFonts w:ascii="Arial" w:hAnsi="Arial" w:cs="Arial"/>
          <w:iCs/>
        </w:rPr>
        <w:t>’s Bible based talks</w:t>
      </w:r>
      <w:r w:rsidRPr="00E53C1E">
        <w:rPr>
          <w:rFonts w:ascii="Arial" w:hAnsi="Arial" w:cs="Arial"/>
          <w:iCs/>
        </w:rPr>
        <w:t xml:space="preserve"> now by going to jw.org website. The entire three-day convention will be presented in six sessions through July and August. In addition to the talks, you will enjoy videos</w:t>
      </w:r>
      <w:r w:rsidR="00482A30">
        <w:rPr>
          <w:rFonts w:ascii="Arial" w:hAnsi="Arial" w:cs="Arial"/>
          <w:iCs/>
        </w:rPr>
        <w:t xml:space="preserve">, </w:t>
      </w:r>
      <w:r w:rsidR="0057536F">
        <w:rPr>
          <w:rFonts w:ascii="Arial" w:hAnsi="Arial" w:cs="Arial"/>
          <w:iCs/>
        </w:rPr>
        <w:t>music</w:t>
      </w:r>
      <w:r w:rsidRPr="00E53C1E">
        <w:rPr>
          <w:rFonts w:ascii="Arial" w:hAnsi="Arial" w:cs="Arial"/>
          <w:iCs/>
        </w:rPr>
        <w:t xml:space="preserve"> and an inspiring Bible drama shown in two parts during the sessions presented on Saturday and Sunday. This drama is based on Isaiah 48:17, 18.</w:t>
      </w:r>
    </w:p>
    <w:p w14:paraId="77C1D81E" w14:textId="0E8387E5" w:rsidR="00E53C1E" w:rsidRPr="00E53C1E" w:rsidRDefault="00E53C1E" w:rsidP="00BC5B5A">
      <w:pPr>
        <w:spacing w:after="160" w:line="300" w:lineRule="exact"/>
        <w:jc w:val="both"/>
        <w:rPr>
          <w:rFonts w:ascii="Arial" w:hAnsi="Arial" w:cs="Arial"/>
          <w:iCs/>
        </w:rPr>
      </w:pPr>
      <w:r w:rsidRPr="00E53C1E">
        <w:rPr>
          <w:rFonts w:ascii="Arial" w:hAnsi="Arial" w:cs="Arial"/>
          <w:iCs/>
        </w:rPr>
        <w:t>I have enclosed an invitation to this special event. This invitation will give you more details and instructions on how to access the convention once you are on website.</w:t>
      </w:r>
    </w:p>
    <w:p w14:paraId="628D00B1" w14:textId="268A4A3B" w:rsidR="00E53C1E" w:rsidRDefault="00E53C1E" w:rsidP="00BC5B5A">
      <w:pPr>
        <w:spacing w:after="160" w:line="300" w:lineRule="exact"/>
        <w:jc w:val="both"/>
        <w:rPr>
          <w:rFonts w:ascii="Arial" w:hAnsi="Arial" w:cs="Arial"/>
          <w:iCs/>
        </w:rPr>
      </w:pPr>
      <w:r w:rsidRPr="00E53C1E">
        <w:rPr>
          <w:rFonts w:ascii="Arial" w:hAnsi="Arial" w:cs="Arial"/>
          <w:iCs/>
        </w:rPr>
        <w:t>Th</w:t>
      </w:r>
      <w:r w:rsidR="00A85238">
        <w:rPr>
          <w:rFonts w:ascii="Arial" w:hAnsi="Arial" w:cs="Arial"/>
          <w:iCs/>
        </w:rPr>
        <w:t xml:space="preserve">e jw.org </w:t>
      </w:r>
      <w:r w:rsidRPr="00E53C1E">
        <w:rPr>
          <w:rFonts w:ascii="Arial" w:hAnsi="Arial" w:cs="Arial"/>
          <w:iCs/>
        </w:rPr>
        <w:t xml:space="preserve">website is </w:t>
      </w:r>
      <w:r w:rsidR="00C54B2B">
        <w:rPr>
          <w:rFonts w:ascii="Arial" w:hAnsi="Arial" w:cs="Arial"/>
          <w:iCs/>
        </w:rPr>
        <w:t xml:space="preserve">also </w:t>
      </w:r>
      <w:r w:rsidRPr="00E53C1E">
        <w:rPr>
          <w:rFonts w:ascii="Arial" w:hAnsi="Arial" w:cs="Arial"/>
          <w:iCs/>
        </w:rPr>
        <w:t xml:space="preserve">a useful tool for Bible research. It has a wealth of information and provides many formats for study. You can read the Bible online and watch many </w:t>
      </w:r>
      <w:proofErr w:type="gramStart"/>
      <w:r w:rsidRPr="00E53C1E">
        <w:rPr>
          <w:rFonts w:ascii="Arial" w:hAnsi="Arial" w:cs="Arial"/>
          <w:iCs/>
        </w:rPr>
        <w:t>Bible</w:t>
      </w:r>
      <w:proofErr w:type="gramEnd"/>
      <w:r w:rsidRPr="00E53C1E">
        <w:rPr>
          <w:rFonts w:ascii="Arial" w:hAnsi="Arial" w:cs="Arial"/>
          <w:iCs/>
        </w:rPr>
        <w:t xml:space="preserve"> based videos</w:t>
      </w:r>
      <w:r w:rsidR="00246D4E">
        <w:rPr>
          <w:rFonts w:ascii="Arial" w:hAnsi="Arial" w:cs="Arial"/>
          <w:iCs/>
        </w:rPr>
        <w:t xml:space="preserve"> including feature length Bible movies</w:t>
      </w:r>
      <w:r w:rsidRPr="00E53C1E">
        <w:rPr>
          <w:rFonts w:ascii="Arial" w:hAnsi="Arial" w:cs="Arial"/>
          <w:iCs/>
        </w:rPr>
        <w:t xml:space="preserve">. </w:t>
      </w:r>
      <w:r w:rsidR="009F61D3">
        <w:rPr>
          <w:rFonts w:ascii="Arial" w:hAnsi="Arial" w:cs="Arial"/>
          <w:iCs/>
        </w:rPr>
        <w:t>My family and I use this website daily as do people worldwide in that it is available in 1,060 languages.</w:t>
      </w:r>
    </w:p>
    <w:p w14:paraId="6A4E8E19" w14:textId="1F715C4F" w:rsidR="000520CD" w:rsidRPr="009F61D3" w:rsidRDefault="00425FA0" w:rsidP="009F61D3">
      <w:pPr>
        <w:shd w:val="clear" w:color="auto" w:fill="FFFFFF"/>
        <w:spacing w:before="240" w:after="240" w:line="320" w:lineRule="exact"/>
        <w:jc w:val="both"/>
        <w:rPr>
          <w:rFonts w:ascii="Arial" w:eastAsia="Times New Roman" w:hAnsi="Arial" w:cs="Arial"/>
          <w:color w:val="292929"/>
          <w:szCs w:val="24"/>
        </w:rPr>
      </w:pPr>
      <w:r w:rsidRPr="004162A5">
        <w:rPr>
          <w:rFonts w:ascii="Arial" w:eastAsia="Times New Roman" w:hAnsi="Arial" w:cs="Arial"/>
          <w:color w:val="292929"/>
          <w:szCs w:val="24"/>
        </w:rPr>
        <w:t xml:space="preserve">Jehovah’s Witnesses offer a free interactive Bible course utilizing the Bible based publication “Enjoy Life Forever!”   If you wish to find out more, I </w:t>
      </w:r>
      <w:r w:rsidR="00DE563D">
        <w:rPr>
          <w:rFonts w:ascii="Arial" w:eastAsia="Times New Roman" w:hAnsi="Arial" w:cs="Arial"/>
          <w:color w:val="292929"/>
          <w:szCs w:val="24"/>
        </w:rPr>
        <w:t xml:space="preserve">have </w:t>
      </w:r>
      <w:r w:rsidRPr="004162A5">
        <w:rPr>
          <w:rFonts w:ascii="Arial" w:eastAsia="Times New Roman" w:hAnsi="Arial" w:cs="Arial"/>
          <w:color w:val="292929"/>
          <w:szCs w:val="24"/>
        </w:rPr>
        <w:t>enclosed my contact card.</w:t>
      </w:r>
    </w:p>
    <w:p w14:paraId="6D750B8B" w14:textId="4CD3FFF5" w:rsidR="00E40864" w:rsidRPr="004162A5" w:rsidRDefault="00CF0A44">
      <w:pPr>
        <w:rPr>
          <w:rFonts w:ascii="Arial" w:hAnsi="Arial" w:cs="Arial"/>
        </w:rPr>
      </w:pPr>
      <w:r w:rsidRPr="004162A5">
        <w:rPr>
          <w:rFonts w:ascii="Arial" w:hAnsi="Arial" w:cs="Arial"/>
        </w:rPr>
        <w:tab/>
      </w:r>
      <w:r w:rsidRPr="004162A5">
        <w:rPr>
          <w:rFonts w:ascii="Arial" w:hAnsi="Arial" w:cs="Arial"/>
        </w:rPr>
        <w:tab/>
      </w:r>
      <w:r w:rsidRPr="004162A5">
        <w:rPr>
          <w:rFonts w:ascii="Arial" w:hAnsi="Arial" w:cs="Arial"/>
        </w:rPr>
        <w:tab/>
      </w:r>
      <w:r w:rsidRPr="004162A5">
        <w:rPr>
          <w:rFonts w:ascii="Arial" w:hAnsi="Arial" w:cs="Arial"/>
        </w:rPr>
        <w:tab/>
      </w:r>
      <w:r w:rsidRPr="004162A5">
        <w:rPr>
          <w:rFonts w:ascii="Arial" w:hAnsi="Arial" w:cs="Arial"/>
        </w:rPr>
        <w:tab/>
      </w:r>
      <w:r w:rsidRPr="004162A5">
        <w:rPr>
          <w:rFonts w:ascii="Arial" w:hAnsi="Arial" w:cs="Arial"/>
        </w:rPr>
        <w:tab/>
      </w:r>
      <w:r w:rsidRPr="004162A5">
        <w:rPr>
          <w:rFonts w:ascii="Arial" w:hAnsi="Arial" w:cs="Arial"/>
        </w:rPr>
        <w:tab/>
      </w:r>
      <w:r w:rsidRPr="004162A5">
        <w:rPr>
          <w:rFonts w:ascii="Arial" w:hAnsi="Arial" w:cs="Arial"/>
        </w:rPr>
        <w:tab/>
      </w:r>
      <w:r w:rsidRPr="004162A5">
        <w:rPr>
          <w:rFonts w:ascii="Arial" w:hAnsi="Arial" w:cs="Arial"/>
        </w:rPr>
        <w:tab/>
      </w:r>
      <w:r w:rsidR="00CB771D" w:rsidRPr="004162A5">
        <w:rPr>
          <w:rFonts w:ascii="Arial" w:hAnsi="Arial" w:cs="Arial"/>
        </w:rPr>
        <w:tab/>
      </w:r>
      <w:r w:rsidR="008043D5" w:rsidRPr="004162A5">
        <w:rPr>
          <w:rFonts w:ascii="Arial" w:hAnsi="Arial" w:cs="Arial"/>
        </w:rPr>
        <w:t>Sincerely,</w:t>
      </w:r>
      <w:r w:rsidR="00516FB4">
        <w:rPr>
          <w:rFonts w:ascii="Arial" w:hAnsi="Arial" w:cs="Arial"/>
        </w:rPr>
        <w:br/>
      </w:r>
      <w:r w:rsidR="003E16E0" w:rsidRPr="0043377A">
        <w:rPr>
          <w:rFonts w:asciiTheme="minorHAnsi" w:eastAsiaTheme="minorEastAsia" w:hAnsiTheme="minorHAnsi" w:cstheme="minorBidi"/>
          <w:b/>
          <w:bCs/>
          <w:noProof/>
          <w:sz w:val="56"/>
          <w:szCs w:val="56"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7C8D71" wp14:editId="5C1EE260">
                <wp:simplePos x="0" y="0"/>
                <wp:positionH relativeFrom="margin">
                  <wp:posOffset>83820</wp:posOffset>
                </wp:positionH>
                <wp:positionV relativeFrom="margin">
                  <wp:posOffset>8099425</wp:posOffset>
                </wp:positionV>
                <wp:extent cx="5730240" cy="449580"/>
                <wp:effectExtent l="0" t="0" r="2286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FC78" w14:textId="3A9265A3" w:rsidR="00CE4089" w:rsidRPr="00CE4089" w:rsidRDefault="00CE4089" w:rsidP="00CE4089">
                            <w:pPr>
                              <w:tabs>
                                <w:tab w:val="left" w:pos="198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P</w:t>
                            </w:r>
                            <w:r w:rsidRPr="00CE40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salm 29:11</w:t>
                            </w:r>
                          </w:p>
                          <w:p w14:paraId="47FC42D0" w14:textId="215A50B2" w:rsidR="00CE4089" w:rsidRPr="00CE4089" w:rsidRDefault="00CE4089" w:rsidP="00CE4089">
                            <w:pPr>
                              <w:tabs>
                                <w:tab w:val="left" w:pos="19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CE40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“Jehovah will give strength to his people. Jehovah will bless his people with peace.”</w:t>
                            </w:r>
                          </w:p>
                          <w:p w14:paraId="017476B7" w14:textId="77777777" w:rsidR="00CE4089" w:rsidRDefault="00CE4089" w:rsidP="00CE4089"/>
                          <w:p w14:paraId="6BFB0C44" w14:textId="77777777" w:rsidR="00CE4089" w:rsidRDefault="00CE4089" w:rsidP="00CE4089"/>
                          <w:p w14:paraId="191278FA" w14:textId="77777777" w:rsidR="00CE4089" w:rsidRDefault="00CE4089" w:rsidP="00CE4089"/>
                          <w:p w14:paraId="74B7DFF7" w14:textId="77777777" w:rsidR="00CE4089" w:rsidRDefault="00CE4089" w:rsidP="00CE4089"/>
                          <w:p w14:paraId="4D17FC11" w14:textId="77777777" w:rsidR="00CE4089" w:rsidRDefault="00CE4089" w:rsidP="00CE4089"/>
                          <w:p w14:paraId="2C2E0366" w14:textId="77777777" w:rsidR="00CE4089" w:rsidRDefault="00CE4089" w:rsidP="00CE4089"/>
                          <w:p w14:paraId="7C45371E" w14:textId="77777777" w:rsidR="00CE4089" w:rsidRDefault="00CE4089" w:rsidP="00CE4089"/>
                          <w:p w14:paraId="06607CA7" w14:textId="77777777" w:rsidR="00CE4089" w:rsidRDefault="00CE4089" w:rsidP="00CE40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C8D71" id="_x0000_s1027" type="#_x0000_t202" style="position:absolute;margin-left:6.6pt;margin-top:637.75pt;width:451.2pt;height:3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" filled="f" strokecolor="#5a5a5a [2109]">
                <v:textbox>
                  <w:txbxContent>
                    <w:p w14:paraId="55BAFC78" w14:textId="3A9265A3" w:rsidR="00CE4089" w:rsidRPr="00CE4089" w:rsidRDefault="00CE4089" w:rsidP="00CE4089">
                      <w:pPr>
                        <w:tabs>
                          <w:tab w:val="left" w:pos="1984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</w:rPr>
                        <w:t>P</w:t>
                      </w:r>
                      <w:r w:rsidRPr="00CE408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</w:rPr>
                        <w:t>salm 29:11</w:t>
                      </w:r>
                    </w:p>
                    <w:p w14:paraId="47FC42D0" w14:textId="215A50B2" w:rsidR="00CE4089" w:rsidRPr="00CE4089" w:rsidRDefault="00CE4089" w:rsidP="00CE4089">
                      <w:pPr>
                        <w:tabs>
                          <w:tab w:val="left" w:pos="1984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CE408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</w:rPr>
                        <w:t>“Jehovah will give strength to his people. Jehovah will bless his people with peace.”</w:t>
                      </w:r>
                    </w:p>
                    <w:p w14:paraId="017476B7" w14:textId="77777777" w:rsidR="00CE4089" w:rsidRDefault="00CE4089" w:rsidP="00CE4089"/>
                    <w:p w14:paraId="6BFB0C44" w14:textId="77777777" w:rsidR="00CE4089" w:rsidRDefault="00CE4089" w:rsidP="00CE4089"/>
                    <w:p w14:paraId="191278FA" w14:textId="77777777" w:rsidR="00CE4089" w:rsidRDefault="00CE4089" w:rsidP="00CE4089"/>
                    <w:p w14:paraId="74B7DFF7" w14:textId="77777777" w:rsidR="00CE4089" w:rsidRDefault="00CE4089" w:rsidP="00CE4089"/>
                    <w:p w14:paraId="4D17FC11" w14:textId="77777777" w:rsidR="00CE4089" w:rsidRDefault="00CE4089" w:rsidP="00CE4089"/>
                    <w:p w14:paraId="2C2E0366" w14:textId="77777777" w:rsidR="00CE4089" w:rsidRDefault="00CE4089" w:rsidP="00CE4089"/>
                    <w:p w14:paraId="7C45371E" w14:textId="77777777" w:rsidR="00CE4089" w:rsidRDefault="00CE4089" w:rsidP="00CE4089"/>
                    <w:p w14:paraId="06607CA7" w14:textId="77777777" w:rsidR="00CE4089" w:rsidRDefault="00CE4089" w:rsidP="00CE4089"/>
                  </w:txbxContent>
                </v:textbox>
                <w10:wrap anchorx="margin" anchory="margin"/>
              </v:shape>
            </w:pict>
          </mc:Fallback>
        </mc:AlternateContent>
      </w:r>
      <w:r w:rsidR="00181464">
        <w:rPr>
          <w:rFonts w:ascii="Arial" w:hAnsi="Arial" w:cs="Arial"/>
        </w:rPr>
        <w:tab/>
      </w:r>
      <w:r w:rsidR="00181464">
        <w:rPr>
          <w:rFonts w:ascii="Arial" w:hAnsi="Arial" w:cs="Arial"/>
        </w:rPr>
        <w:tab/>
      </w:r>
      <w:r w:rsidR="00181464">
        <w:rPr>
          <w:rFonts w:ascii="Arial" w:hAnsi="Arial" w:cs="Arial"/>
        </w:rPr>
        <w:tab/>
      </w:r>
      <w:r w:rsidR="00181464">
        <w:rPr>
          <w:rFonts w:ascii="Arial" w:hAnsi="Arial" w:cs="Arial"/>
        </w:rPr>
        <w:tab/>
      </w:r>
      <w:r w:rsidR="00181464">
        <w:rPr>
          <w:rFonts w:ascii="Arial" w:hAnsi="Arial" w:cs="Arial"/>
        </w:rPr>
        <w:tab/>
      </w:r>
      <w:r w:rsidR="00181464">
        <w:rPr>
          <w:rFonts w:ascii="Arial" w:hAnsi="Arial" w:cs="Arial"/>
        </w:rPr>
        <w:tab/>
      </w:r>
      <w:r w:rsidR="00181464">
        <w:rPr>
          <w:rFonts w:ascii="Arial" w:hAnsi="Arial" w:cs="Arial"/>
        </w:rPr>
        <w:tab/>
      </w:r>
      <w:r w:rsidR="00181464">
        <w:rPr>
          <w:rFonts w:ascii="Arial" w:hAnsi="Arial" w:cs="Arial"/>
        </w:rPr>
        <w:tab/>
      </w:r>
      <w:r w:rsidR="00181464">
        <w:rPr>
          <w:rFonts w:ascii="Arial" w:hAnsi="Arial" w:cs="Arial"/>
        </w:rPr>
        <w:tab/>
      </w:r>
      <w:r w:rsidR="00181464">
        <w:rPr>
          <w:rFonts w:ascii="Arial" w:hAnsi="Arial" w:cs="Arial"/>
        </w:rPr>
        <w:tab/>
      </w:r>
      <w:r w:rsidR="006D65E0">
        <w:rPr>
          <w:rFonts w:ascii="Arial" w:hAnsi="Arial" w:cs="Arial"/>
        </w:rPr>
        <w:t>Wanda Schneider</w:t>
      </w:r>
      <w:r w:rsidR="008043D5" w:rsidRPr="004162A5">
        <w:rPr>
          <w:rFonts w:ascii="Arial" w:hAnsi="Arial" w:cs="Arial"/>
        </w:rPr>
        <w:t xml:space="preserve"> </w:t>
      </w:r>
    </w:p>
    <w:sectPr w:rsidR="00E40864" w:rsidRPr="004162A5" w:rsidSect="00DD6DF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inyon Script">
    <w:panose1 w:val="020105010801010D0002"/>
    <w:charset w:val="00"/>
    <w:family w:val="auto"/>
    <w:pitch w:val="variable"/>
    <w:sig w:usb0="A00000AF" w:usb1="00000002" w:usb2="00000000" w:usb3="00000000" w:csb0="0000011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FDE"/>
    <w:multiLevelType w:val="multilevel"/>
    <w:tmpl w:val="C68E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C6C94"/>
    <w:multiLevelType w:val="hybridMultilevel"/>
    <w:tmpl w:val="3A60FCA8"/>
    <w:lvl w:ilvl="0" w:tplc="74FA2246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928070">
    <w:abstractNumId w:val="1"/>
  </w:num>
  <w:num w:numId="2" w16cid:durableId="48157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64"/>
    <w:rsid w:val="0001004C"/>
    <w:rsid w:val="00032DAE"/>
    <w:rsid w:val="000520CD"/>
    <w:rsid w:val="000F4FBE"/>
    <w:rsid w:val="000F76A4"/>
    <w:rsid w:val="001702E0"/>
    <w:rsid w:val="00174F4D"/>
    <w:rsid w:val="00181464"/>
    <w:rsid w:val="001920E0"/>
    <w:rsid w:val="001A24AD"/>
    <w:rsid w:val="001D2ACC"/>
    <w:rsid w:val="00214D5E"/>
    <w:rsid w:val="00236E8B"/>
    <w:rsid w:val="00245100"/>
    <w:rsid w:val="00246D4E"/>
    <w:rsid w:val="00263DE4"/>
    <w:rsid w:val="00286648"/>
    <w:rsid w:val="002B56D2"/>
    <w:rsid w:val="002D07BC"/>
    <w:rsid w:val="00336DDC"/>
    <w:rsid w:val="00364751"/>
    <w:rsid w:val="003832B4"/>
    <w:rsid w:val="003D1927"/>
    <w:rsid w:val="003D3243"/>
    <w:rsid w:val="003E16E0"/>
    <w:rsid w:val="003E19DB"/>
    <w:rsid w:val="0040304F"/>
    <w:rsid w:val="004162A5"/>
    <w:rsid w:val="0042223A"/>
    <w:rsid w:val="00425FA0"/>
    <w:rsid w:val="00472141"/>
    <w:rsid w:val="00482A30"/>
    <w:rsid w:val="004A5713"/>
    <w:rsid w:val="00516FB4"/>
    <w:rsid w:val="005205EE"/>
    <w:rsid w:val="00573A1C"/>
    <w:rsid w:val="0057536F"/>
    <w:rsid w:val="005A6091"/>
    <w:rsid w:val="005B4D8E"/>
    <w:rsid w:val="00646199"/>
    <w:rsid w:val="00646ED6"/>
    <w:rsid w:val="006565A5"/>
    <w:rsid w:val="006D65E0"/>
    <w:rsid w:val="007035C8"/>
    <w:rsid w:val="0071392D"/>
    <w:rsid w:val="00746E98"/>
    <w:rsid w:val="00770B43"/>
    <w:rsid w:val="0077768C"/>
    <w:rsid w:val="00784513"/>
    <w:rsid w:val="008043D5"/>
    <w:rsid w:val="008176C0"/>
    <w:rsid w:val="00853E67"/>
    <w:rsid w:val="008806E4"/>
    <w:rsid w:val="00884DDF"/>
    <w:rsid w:val="008C7501"/>
    <w:rsid w:val="008F3133"/>
    <w:rsid w:val="008F4769"/>
    <w:rsid w:val="009721DD"/>
    <w:rsid w:val="009748FE"/>
    <w:rsid w:val="009B5C18"/>
    <w:rsid w:val="009E2403"/>
    <w:rsid w:val="009F61D3"/>
    <w:rsid w:val="00A54517"/>
    <w:rsid w:val="00A85238"/>
    <w:rsid w:val="00A869B5"/>
    <w:rsid w:val="00AA210E"/>
    <w:rsid w:val="00AC078B"/>
    <w:rsid w:val="00AD0A2E"/>
    <w:rsid w:val="00AE18EA"/>
    <w:rsid w:val="00B037A1"/>
    <w:rsid w:val="00B70176"/>
    <w:rsid w:val="00B710C4"/>
    <w:rsid w:val="00B725E6"/>
    <w:rsid w:val="00BC52C4"/>
    <w:rsid w:val="00BC5B5A"/>
    <w:rsid w:val="00BF6FF3"/>
    <w:rsid w:val="00C54B2B"/>
    <w:rsid w:val="00C56052"/>
    <w:rsid w:val="00C669F6"/>
    <w:rsid w:val="00C97F9E"/>
    <w:rsid w:val="00CB0C54"/>
    <w:rsid w:val="00CB44A0"/>
    <w:rsid w:val="00CB771D"/>
    <w:rsid w:val="00CE4089"/>
    <w:rsid w:val="00CF0A44"/>
    <w:rsid w:val="00CF5E37"/>
    <w:rsid w:val="00D427B0"/>
    <w:rsid w:val="00D71EDD"/>
    <w:rsid w:val="00DD6DF4"/>
    <w:rsid w:val="00DE563D"/>
    <w:rsid w:val="00E24791"/>
    <w:rsid w:val="00E40864"/>
    <w:rsid w:val="00E53C1E"/>
    <w:rsid w:val="00E559B8"/>
    <w:rsid w:val="00E608F5"/>
    <w:rsid w:val="00E75D66"/>
    <w:rsid w:val="00E801C9"/>
    <w:rsid w:val="00E9571D"/>
    <w:rsid w:val="00EA5B68"/>
    <w:rsid w:val="00EC75CC"/>
    <w:rsid w:val="00F30CAE"/>
    <w:rsid w:val="00F75FB2"/>
    <w:rsid w:val="00F771AB"/>
    <w:rsid w:val="00F86082"/>
    <w:rsid w:val="00F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D35E"/>
  <w15:chartTrackingRefBased/>
  <w15:docId w15:val="{4E401861-0CEF-4234-B524-F68FBCE4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aj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A6091"/>
    <w:rPr>
      <w:rFonts w:eastAsiaTheme="majorEastAsia"/>
    </w:rPr>
  </w:style>
  <w:style w:type="character" w:styleId="Hyperlink">
    <w:name w:val="Hyperlink"/>
    <w:basedOn w:val="DefaultParagraphFont"/>
    <w:uiPriority w:val="99"/>
    <w:unhideWhenUsed/>
    <w:rsid w:val="008043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2D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0A44"/>
    <w:rPr>
      <w:color w:val="605E5C"/>
      <w:shd w:val="clear" w:color="auto" w:fill="E1DFDD"/>
    </w:rPr>
  </w:style>
  <w:style w:type="paragraph" w:customStyle="1" w:styleId="p5">
    <w:name w:val="p5"/>
    <w:basedOn w:val="Normal"/>
    <w:rsid w:val="004162A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w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Schneider</dc:creator>
  <cp:keywords/>
  <dc:description/>
  <cp:lastModifiedBy>Frederick Young</cp:lastModifiedBy>
  <cp:revision>12</cp:revision>
  <cp:lastPrinted>2022-07-09T15:59:00Z</cp:lastPrinted>
  <dcterms:created xsi:type="dcterms:W3CDTF">2022-07-09T15:09:00Z</dcterms:created>
  <dcterms:modified xsi:type="dcterms:W3CDTF">2022-07-11T17:11:00Z</dcterms:modified>
</cp:coreProperties>
</file>